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D3FFC" w14:textId="77777777" w:rsidR="00586718" w:rsidRDefault="007F071C" w:rsidP="00F900A6">
      <w:r>
        <w:rPr>
          <w:noProof/>
        </w:rPr>
        <mc:AlternateContent>
          <mc:Choice Requires="wps">
            <w:drawing>
              <wp:anchor distT="0" distB="0" distL="0" distR="89535" simplePos="0" relativeHeight="251658240" behindDoc="0" locked="0" layoutInCell="1" allowOverlap="1" wp14:anchorId="6F7CAC24" wp14:editId="1CE4DC30">
                <wp:simplePos x="0" y="0"/>
                <wp:positionH relativeFrom="margin">
                  <wp:posOffset>-47625</wp:posOffset>
                </wp:positionH>
                <wp:positionV relativeFrom="paragraph">
                  <wp:posOffset>0</wp:posOffset>
                </wp:positionV>
                <wp:extent cx="4900930" cy="647192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930" cy="6471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54"/>
                            </w:tblGrid>
                            <w:tr w:rsidR="00586718" w14:paraId="38F439FF"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34D42577" w14:textId="77777777" w:rsidR="00586718" w:rsidRDefault="00230FD4" w:rsidP="00FF231D">
                                  <w:pPr>
                                    <w:spacing w:after="0"/>
                                    <w:jc w:val="both"/>
                                    <w:rPr>
                                      <w:u w:val="single"/>
                                    </w:rPr>
                                  </w:pPr>
                                  <w:r>
                                    <w:t>Zeile</w:t>
                                  </w: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49AE25FD" w14:textId="77777777" w:rsidR="00586718" w:rsidRDefault="00586718" w:rsidP="00FF231D">
                                  <w:pPr>
                                    <w:snapToGrid w:val="0"/>
                                    <w:spacing w:after="0"/>
                                    <w:jc w:val="both"/>
                                    <w:rPr>
                                      <w:u w:val="single"/>
                                    </w:rPr>
                                  </w:pPr>
                                </w:p>
                              </w:tc>
                            </w:tr>
                            <w:tr w:rsidR="00586718" w14:paraId="0E3E2E36" w14:textId="77777777">
                              <w:tc>
                                <w:tcPr>
                                  <w:tcW w:w="779" w:type="dxa"/>
                                  <w:tcBorders>
                                    <w:top w:val="single" w:sz="4" w:space="0" w:color="000000"/>
                                    <w:left w:val="single" w:sz="4" w:space="0" w:color="000000"/>
                                    <w:bottom w:val="single" w:sz="4" w:space="0" w:color="000000"/>
                                  </w:tcBorders>
                                  <w:shd w:val="clear" w:color="auto" w:fill="auto"/>
                                </w:tcPr>
                                <w:p w14:paraId="0C61B25F" w14:textId="77777777" w:rsidR="00586718" w:rsidRDefault="00230FD4" w:rsidP="00FF231D">
                                  <w:pPr>
                                    <w:spacing w:after="0"/>
                                    <w:jc w:val="both"/>
                                  </w:pPr>
                                  <w:r>
                                    <w:t>01</w:t>
                                  </w:r>
                                </w:p>
                                <w:p w14:paraId="1B04ABF9" w14:textId="77777777" w:rsidR="00586718" w:rsidRDefault="00230FD4" w:rsidP="00FF231D">
                                  <w:pPr>
                                    <w:spacing w:after="0"/>
                                    <w:jc w:val="both"/>
                                  </w:pPr>
                                  <w:r>
                                    <w:t>02</w:t>
                                  </w:r>
                                </w:p>
                                <w:p w14:paraId="1D46318C" w14:textId="77777777" w:rsidR="00586718" w:rsidRDefault="00230FD4" w:rsidP="00FF231D">
                                  <w:pPr>
                                    <w:spacing w:after="0"/>
                                    <w:jc w:val="both"/>
                                  </w:pPr>
                                  <w:r>
                                    <w:t>03</w:t>
                                  </w:r>
                                </w:p>
                                <w:p w14:paraId="28E78347" w14:textId="77777777" w:rsidR="00586718" w:rsidRDefault="00230FD4" w:rsidP="00FF231D">
                                  <w:pPr>
                                    <w:spacing w:after="0"/>
                                    <w:jc w:val="both"/>
                                  </w:pPr>
                                  <w:r>
                                    <w:t>04</w:t>
                                  </w:r>
                                </w:p>
                                <w:p w14:paraId="54A41634" w14:textId="77777777" w:rsidR="00586718" w:rsidRDefault="00230FD4" w:rsidP="00FF231D">
                                  <w:pPr>
                                    <w:spacing w:after="0"/>
                                    <w:jc w:val="both"/>
                                  </w:pPr>
                                  <w:r>
                                    <w:t>05</w:t>
                                  </w:r>
                                </w:p>
                                <w:p w14:paraId="35F4B9CF" w14:textId="77777777" w:rsidR="00586718" w:rsidRDefault="00230FD4" w:rsidP="00FF231D">
                                  <w:pPr>
                                    <w:spacing w:after="0"/>
                                    <w:jc w:val="both"/>
                                  </w:pPr>
                                  <w:r>
                                    <w:t>06</w:t>
                                  </w:r>
                                </w:p>
                                <w:p w14:paraId="088909C7" w14:textId="77777777" w:rsidR="00586718" w:rsidRDefault="00230FD4" w:rsidP="00FF231D">
                                  <w:pPr>
                                    <w:spacing w:after="0"/>
                                    <w:jc w:val="both"/>
                                  </w:pPr>
                                  <w:r>
                                    <w:t>07</w:t>
                                  </w:r>
                                </w:p>
                                <w:p w14:paraId="0C48C707" w14:textId="77777777" w:rsidR="00586718" w:rsidRDefault="00230FD4" w:rsidP="00FF231D">
                                  <w:pPr>
                                    <w:spacing w:after="0"/>
                                    <w:jc w:val="both"/>
                                  </w:pPr>
                                  <w:r>
                                    <w:t>08</w:t>
                                  </w:r>
                                </w:p>
                                <w:p w14:paraId="5F07FFB4" w14:textId="77777777" w:rsidR="00586718" w:rsidRDefault="00230FD4" w:rsidP="00FF231D">
                                  <w:pPr>
                                    <w:spacing w:after="0"/>
                                    <w:jc w:val="both"/>
                                  </w:pPr>
                                  <w:r>
                                    <w:t>09</w:t>
                                  </w:r>
                                </w:p>
                                <w:p w14:paraId="50E98404" w14:textId="77777777" w:rsidR="00586718" w:rsidRDefault="00230FD4" w:rsidP="00FF231D">
                                  <w:pPr>
                                    <w:spacing w:after="0"/>
                                    <w:jc w:val="both"/>
                                  </w:pPr>
                                  <w:r>
                                    <w:t>10</w:t>
                                  </w:r>
                                </w:p>
                                <w:p w14:paraId="297A6F50" w14:textId="77777777" w:rsidR="00586718" w:rsidRDefault="00230FD4" w:rsidP="00FF231D">
                                  <w:pPr>
                                    <w:spacing w:after="0"/>
                                    <w:jc w:val="both"/>
                                  </w:pPr>
                                  <w:r>
                                    <w:t>11</w:t>
                                  </w:r>
                                </w:p>
                                <w:p w14:paraId="590D0C14" w14:textId="77777777" w:rsidR="00586718" w:rsidRDefault="00230FD4" w:rsidP="00FF231D">
                                  <w:pPr>
                                    <w:spacing w:after="0"/>
                                    <w:jc w:val="both"/>
                                  </w:pPr>
                                  <w:r>
                                    <w:t>12</w:t>
                                  </w:r>
                                </w:p>
                                <w:p w14:paraId="6495480F" w14:textId="77777777" w:rsidR="00586718" w:rsidRDefault="00230FD4" w:rsidP="00FF231D">
                                  <w:pPr>
                                    <w:spacing w:after="0"/>
                                    <w:jc w:val="both"/>
                                  </w:pPr>
                                  <w:r>
                                    <w:t>13</w:t>
                                  </w:r>
                                </w:p>
                                <w:p w14:paraId="4DFA5DC3" w14:textId="77777777" w:rsidR="00586718" w:rsidRDefault="00230FD4" w:rsidP="00FF231D">
                                  <w:pPr>
                                    <w:spacing w:after="0"/>
                                    <w:jc w:val="both"/>
                                  </w:pPr>
                                  <w:r>
                                    <w:t>14</w:t>
                                  </w:r>
                                </w:p>
                                <w:p w14:paraId="18EBD46A" w14:textId="77777777" w:rsidR="00586718" w:rsidRDefault="00230FD4" w:rsidP="00FF231D">
                                  <w:pPr>
                                    <w:spacing w:after="0"/>
                                    <w:jc w:val="both"/>
                                  </w:pPr>
                                  <w:r>
                                    <w:t>15</w:t>
                                  </w:r>
                                </w:p>
                                <w:p w14:paraId="2A40A06E" w14:textId="77777777" w:rsidR="00586718" w:rsidRDefault="00230FD4" w:rsidP="00FF231D">
                                  <w:pPr>
                                    <w:spacing w:after="0"/>
                                    <w:jc w:val="both"/>
                                  </w:pPr>
                                  <w:r>
                                    <w:t>16</w:t>
                                  </w:r>
                                </w:p>
                                <w:p w14:paraId="0C575F1A" w14:textId="77777777" w:rsidR="00586718" w:rsidRDefault="00230FD4" w:rsidP="00FF231D">
                                  <w:pPr>
                                    <w:spacing w:after="0"/>
                                    <w:jc w:val="both"/>
                                  </w:pPr>
                                  <w:r>
                                    <w:t>17</w:t>
                                  </w:r>
                                </w:p>
                                <w:p w14:paraId="0EE81255" w14:textId="77777777" w:rsidR="00586718" w:rsidRDefault="00230FD4" w:rsidP="00FF231D">
                                  <w:pPr>
                                    <w:spacing w:after="0"/>
                                    <w:jc w:val="both"/>
                                  </w:pPr>
                                  <w:r>
                                    <w:t>18</w:t>
                                  </w:r>
                                </w:p>
                                <w:p w14:paraId="78140EF5" w14:textId="77777777" w:rsidR="00586718" w:rsidRDefault="00230FD4" w:rsidP="00FF231D">
                                  <w:pPr>
                                    <w:spacing w:after="0"/>
                                    <w:jc w:val="both"/>
                                  </w:pPr>
                                  <w:r>
                                    <w:t>19</w:t>
                                  </w:r>
                                </w:p>
                                <w:p w14:paraId="348EC32B" w14:textId="77777777" w:rsidR="00586718" w:rsidRDefault="00230FD4" w:rsidP="00FF231D">
                                  <w:pPr>
                                    <w:spacing w:after="0"/>
                                    <w:jc w:val="both"/>
                                  </w:pPr>
                                  <w:r>
                                    <w:t>20</w:t>
                                  </w:r>
                                </w:p>
                                <w:p w14:paraId="63E20D54" w14:textId="77777777" w:rsidR="00586718" w:rsidRDefault="00230FD4" w:rsidP="00FF231D">
                                  <w:pPr>
                                    <w:spacing w:after="0"/>
                                    <w:jc w:val="both"/>
                                  </w:pPr>
                                  <w:r>
                                    <w:t>21</w:t>
                                  </w:r>
                                </w:p>
                                <w:p w14:paraId="72263F02" w14:textId="77777777" w:rsidR="00586718" w:rsidRDefault="00230FD4" w:rsidP="00FF231D">
                                  <w:pPr>
                                    <w:spacing w:after="0"/>
                                    <w:jc w:val="both"/>
                                  </w:pPr>
                                  <w:r>
                                    <w:t>22</w:t>
                                  </w:r>
                                </w:p>
                                <w:p w14:paraId="404C145B" w14:textId="77777777" w:rsidR="00586718" w:rsidRDefault="00230FD4" w:rsidP="00FF231D">
                                  <w:pPr>
                                    <w:spacing w:after="0"/>
                                    <w:jc w:val="both"/>
                                  </w:pPr>
                                  <w:r>
                                    <w:t>23</w:t>
                                  </w:r>
                                </w:p>
                                <w:p w14:paraId="41B5BECD" w14:textId="77777777" w:rsidR="00586718" w:rsidRDefault="00230FD4" w:rsidP="00FF231D">
                                  <w:pPr>
                                    <w:spacing w:after="0"/>
                                    <w:jc w:val="both"/>
                                  </w:pPr>
                                  <w:r>
                                    <w:t>24</w:t>
                                  </w:r>
                                </w:p>
                                <w:p w14:paraId="74658CD8" w14:textId="77777777" w:rsidR="00586718" w:rsidRDefault="00230FD4" w:rsidP="00FF231D">
                                  <w:pPr>
                                    <w:spacing w:after="0"/>
                                    <w:jc w:val="both"/>
                                  </w:pPr>
                                  <w:r>
                                    <w:t>25</w:t>
                                  </w:r>
                                </w:p>
                                <w:p w14:paraId="76D93A85" w14:textId="77777777" w:rsidR="00586718" w:rsidRDefault="00230FD4" w:rsidP="00FF231D">
                                  <w:pPr>
                                    <w:spacing w:after="0"/>
                                    <w:jc w:val="both"/>
                                  </w:pPr>
                                  <w:r>
                                    <w:t>26</w:t>
                                  </w:r>
                                </w:p>
                                <w:p w14:paraId="06A6EA7E" w14:textId="77777777" w:rsidR="00586718" w:rsidRDefault="00230FD4" w:rsidP="00FF231D">
                                  <w:pPr>
                                    <w:spacing w:after="0"/>
                                    <w:jc w:val="both"/>
                                  </w:pPr>
                                  <w:r>
                                    <w:t>27</w:t>
                                  </w:r>
                                </w:p>
                                <w:p w14:paraId="4C7EA616" w14:textId="77777777" w:rsidR="00586718" w:rsidRDefault="00230FD4" w:rsidP="00FF231D">
                                  <w:pPr>
                                    <w:spacing w:after="0"/>
                                    <w:jc w:val="both"/>
                                  </w:pPr>
                                  <w:r>
                                    <w:t>28</w:t>
                                  </w:r>
                                </w:p>
                                <w:p w14:paraId="31B66A51" w14:textId="77777777" w:rsidR="00586718" w:rsidRDefault="00230FD4" w:rsidP="00FF231D">
                                  <w:pPr>
                                    <w:spacing w:after="0"/>
                                    <w:jc w:val="both"/>
                                  </w:pPr>
                                  <w:r>
                                    <w:t>29</w:t>
                                  </w:r>
                                </w:p>
                                <w:p w14:paraId="3E19747A" w14:textId="77777777" w:rsidR="00586718" w:rsidRDefault="00230FD4" w:rsidP="00FF231D">
                                  <w:pPr>
                                    <w:spacing w:after="0"/>
                                    <w:jc w:val="both"/>
                                  </w:pPr>
                                  <w:r>
                                    <w:t>30</w:t>
                                  </w:r>
                                </w:p>
                                <w:p w14:paraId="719637FF" w14:textId="77777777" w:rsidR="00586718" w:rsidRDefault="00586718" w:rsidP="00FF231D">
                                  <w:pPr>
                                    <w:jc w:val="both"/>
                                  </w:pP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2AEF1D03" w14:textId="77777777" w:rsidR="00586718" w:rsidRDefault="00230FD4" w:rsidP="00FF231D">
                                  <w:pPr>
                                    <w:pStyle w:val="Textkrper"/>
                                    <w:rPr>
                                      <w:b/>
                                      <w:bCs/>
                                    </w:rPr>
                                  </w:pPr>
                                  <w:r>
                                    <w:rPr>
                                      <w:b/>
                                      <w:bCs/>
                                    </w:rPr>
                                    <w:t>Suite – Eleganz für den Outdoorbereich</w:t>
                                  </w:r>
                                </w:p>
                                <w:p w14:paraId="3238BACE" w14:textId="77777777" w:rsidR="00586718" w:rsidRDefault="00586718" w:rsidP="00FF231D">
                                  <w:pPr>
                                    <w:pStyle w:val="Textkrper"/>
                                  </w:pPr>
                                </w:p>
                                <w:p w14:paraId="45634BF3" w14:textId="6D98DBD7" w:rsidR="00586718" w:rsidRDefault="00D24495" w:rsidP="00FF231D">
                                  <w:pPr>
                                    <w:pStyle w:val="Textkrper"/>
                                  </w:pPr>
                                  <w:r w:rsidRPr="00D24495">
                                    <w:rPr>
                                      <w:rStyle w:val="hiddengrammarerror"/>
                                      <w:rFonts w:cstheme="minorHAnsi"/>
                                      <w:color w:val="000000"/>
                                    </w:rPr>
                                    <w:t>Die</w:t>
                                  </w:r>
                                  <w:r w:rsidRPr="00D24495">
                                    <w:rPr>
                                      <w:rFonts w:cstheme="minorHAnsi"/>
                                      <w:color w:val="000000"/>
                                    </w:rPr>
                                    <w:t> Produktfamilie der Suite Collection besteht neben den vielseitigen Loungemöbeln aus dem Sessel, Freischwinger, </w:t>
                                  </w:r>
                                  <w:r w:rsidRPr="00D24495">
                                    <w:rPr>
                                      <w:rStyle w:val="hiddenspellerror"/>
                                      <w:rFonts w:cstheme="minorHAnsi"/>
                                      <w:color w:val="000000"/>
                                    </w:rPr>
                                    <w:t>High-Dining</w:t>
                                  </w:r>
                                  <w:r w:rsidRPr="00D24495">
                                    <w:rPr>
                                      <w:rFonts w:cstheme="minorHAnsi"/>
                                      <w:color w:val="000000"/>
                                    </w:rPr>
                                    <w:t>, dem Bar Stuhl sowie den verschiedenen, einzigartigen Tischen. Durch die feine Abstimmung von Gestaltung und Materialität passen diese Möbel perfekt in nahezu alle </w:t>
                                  </w:r>
                                  <w:r w:rsidRPr="00D24495">
                                    <w:rPr>
                                      <w:rStyle w:val="hiddenspellerror"/>
                                      <w:rFonts w:cstheme="minorHAnsi"/>
                                      <w:color w:val="000000"/>
                                    </w:rPr>
                                    <w:t>Outdoorbereiche</w:t>
                                  </w:r>
                                  <w:r w:rsidRPr="00D24495">
                                    <w:rPr>
                                      <w:rFonts w:cstheme="minorHAnsi"/>
                                      <w:color w:val="000000"/>
                                    </w:rPr>
                                    <w:t>, ob modern oder traditionell.</w:t>
                                  </w:r>
                                </w:p>
                                <w:p w14:paraId="01C89CEB" w14:textId="77777777" w:rsidR="00C31EBD" w:rsidRDefault="00C31EBD" w:rsidP="00FF231D">
                                  <w:pPr>
                                    <w:pStyle w:val="Textkrper"/>
                                  </w:pPr>
                                </w:p>
                                <w:p w14:paraId="44C822CE" w14:textId="77777777" w:rsidR="00D24495" w:rsidRDefault="00D24495" w:rsidP="00FF231D">
                                  <w:pPr>
                                    <w:jc w:val="both"/>
                                    <w:rPr>
                                      <w:rFonts w:cstheme="minorHAnsi"/>
                                      <w:color w:val="000000"/>
                                      <w:shd w:val="clear" w:color="auto" w:fill="F7F7F7"/>
                                    </w:rPr>
                                  </w:pPr>
                                  <w:r w:rsidRPr="00D24495">
                                    <w:rPr>
                                      <w:rFonts w:cstheme="minorHAnsi"/>
                                      <w:color w:val="000000"/>
                                    </w:rPr>
                                    <w:t>Der elegante Sessel besteht in allen Ausführungen aus einer Kombination von </w:t>
                                  </w:r>
                                  <w:r w:rsidRPr="00D24495">
                                    <w:rPr>
                                      <w:rStyle w:val="hiddengrammarerror"/>
                                      <w:rFonts w:cstheme="minorHAnsi"/>
                                      <w:color w:val="000000"/>
                                    </w:rPr>
                                    <w:t>anthrazit</w:t>
                                  </w:r>
                                  <w:r w:rsidRPr="00D24495">
                                    <w:rPr>
                                      <w:rFonts w:cstheme="minorHAnsi"/>
                                      <w:color w:val="000000"/>
                                    </w:rPr>
                                    <w:t> pulverbeschichtetem Edelstahl und einem textilen Band, welches bestens für den Außenbereich geeignet ist. Er bietet einen außergewöhnlich hohen Sitzkomfort und lädt ein zum entspannten Verweilen am Tisch.</w:t>
                                  </w:r>
                                  <w:r w:rsidRPr="00C7060E">
                                    <w:rPr>
                                      <w:rFonts w:cstheme="minorHAnsi"/>
                                      <w:color w:val="000000"/>
                                      <w:shd w:val="clear" w:color="auto" w:fill="F7F7F7"/>
                                    </w:rPr>
                                    <w:t xml:space="preserve"> </w:t>
                                  </w:r>
                                </w:p>
                                <w:p w14:paraId="241D2C6E" w14:textId="3EB38E35" w:rsidR="00586718" w:rsidRDefault="00D24495" w:rsidP="00D24495">
                                  <w:r w:rsidRPr="00D24495">
                                    <w:rPr>
                                      <w:rFonts w:cstheme="minorHAnsi"/>
                                      <w:color w:val="000000"/>
                                    </w:rPr>
                                    <w:t>Die feine Abstimmung in der Gestaltung des Tischdesigns setzt eigene Maßstäbe. Hier wurde ein besonderer Einklang von Eleganz, filigraner Form und solidem Aufbau. Die Tische werden in einer vielfältigen Auswahl an Größen und Oberfläche</w:t>
                                  </w:r>
                                  <w:r w:rsidRPr="00D24495">
                                    <w:rPr>
                                      <w:rFonts w:cstheme="minorHAnsi"/>
                                      <w:color w:val="000000"/>
                                    </w:rPr>
                                    <w:t xml:space="preserve">n </w:t>
                                  </w:r>
                                  <w:r w:rsidRPr="00D24495">
                                    <w:rPr>
                                      <w:rFonts w:cstheme="minorHAnsi"/>
                                      <w:color w:val="000000"/>
                                    </w:rPr>
                                    <w:t>angeboten.</w:t>
                                  </w:r>
                                  <w:r w:rsidRPr="00C7060E">
                                    <w:rPr>
                                      <w:rFonts w:cstheme="minorHAnsi"/>
                                      <w:color w:val="000000"/>
                                    </w:rPr>
                                    <w:br/>
                                  </w:r>
                                </w:p>
                              </w:tc>
                            </w:tr>
                            <w:tr w:rsidR="00586718" w14:paraId="5FCF0CCA" w14:textId="77777777">
                              <w:tc>
                                <w:tcPr>
                                  <w:tcW w:w="779" w:type="dxa"/>
                                  <w:tcBorders>
                                    <w:top w:val="single" w:sz="4" w:space="0" w:color="000000"/>
                                    <w:left w:val="single" w:sz="4" w:space="0" w:color="000000"/>
                                    <w:bottom w:val="single" w:sz="4" w:space="0" w:color="000000"/>
                                  </w:tcBorders>
                                  <w:shd w:val="clear" w:color="auto" w:fill="auto"/>
                                </w:tcPr>
                                <w:p w14:paraId="027F9494" w14:textId="77777777" w:rsidR="00586718" w:rsidRDefault="00586718" w:rsidP="00FF231D">
                                  <w:pPr>
                                    <w:snapToGrid w:val="0"/>
                                    <w:spacing w:after="0"/>
                                    <w:jc w:val="both"/>
                                  </w:pP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7373A5C3" w14:textId="77777777" w:rsidR="00586718" w:rsidRDefault="00230FD4" w:rsidP="00FF231D">
                                  <w:pPr>
                                    <w:spacing w:after="0"/>
                                    <w:jc w:val="both"/>
                                  </w:pPr>
                                  <w:r>
                                    <w:t>ca. 45 Anschläge bei 12 Punkt Schriftgröße</w:t>
                                  </w:r>
                                </w:p>
                                <w:p w14:paraId="36AB2C4B" w14:textId="77777777" w:rsidR="00586718" w:rsidRDefault="00230FD4" w:rsidP="00FF231D">
                                  <w:pPr>
                                    <w:spacing w:after="0"/>
                                    <w:jc w:val="both"/>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252A8F88" w14:textId="77777777" w:rsidR="00586718" w:rsidRDefault="00230FD4" w:rsidP="00FF231D">
                            <w:pPr>
                              <w:jc w:val="both"/>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CAC24" id="_x0000_t202" coordsize="21600,21600" o:spt="202" path="m,l,21600r21600,l21600,xe">
                <v:stroke joinstyle="miter"/>
                <v:path gradientshapeok="t" o:connecttype="rect"/>
              </v:shapetype>
              <v:shape id="Text Box 3" o:spid="_x0000_s1026" type="#_x0000_t202" style="position:absolute;margin-left:-3.75pt;margin-top:0;width:385.9pt;height:509.6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54"/>
                      </w:tblGrid>
                      <w:tr w:rsidR="00586718" w14:paraId="38F439FF"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34D42577" w14:textId="77777777" w:rsidR="00586718" w:rsidRDefault="00230FD4" w:rsidP="00FF231D">
                            <w:pPr>
                              <w:spacing w:after="0"/>
                              <w:jc w:val="both"/>
                              <w:rPr>
                                <w:u w:val="single"/>
                              </w:rPr>
                            </w:pPr>
                            <w:r>
                              <w:t>Zeile</w:t>
                            </w: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49AE25FD" w14:textId="77777777" w:rsidR="00586718" w:rsidRDefault="00586718" w:rsidP="00FF231D">
                            <w:pPr>
                              <w:snapToGrid w:val="0"/>
                              <w:spacing w:after="0"/>
                              <w:jc w:val="both"/>
                              <w:rPr>
                                <w:u w:val="single"/>
                              </w:rPr>
                            </w:pPr>
                          </w:p>
                        </w:tc>
                      </w:tr>
                      <w:tr w:rsidR="00586718" w14:paraId="0E3E2E36" w14:textId="77777777">
                        <w:tc>
                          <w:tcPr>
                            <w:tcW w:w="779" w:type="dxa"/>
                            <w:tcBorders>
                              <w:top w:val="single" w:sz="4" w:space="0" w:color="000000"/>
                              <w:left w:val="single" w:sz="4" w:space="0" w:color="000000"/>
                              <w:bottom w:val="single" w:sz="4" w:space="0" w:color="000000"/>
                            </w:tcBorders>
                            <w:shd w:val="clear" w:color="auto" w:fill="auto"/>
                          </w:tcPr>
                          <w:p w14:paraId="0C61B25F" w14:textId="77777777" w:rsidR="00586718" w:rsidRDefault="00230FD4" w:rsidP="00FF231D">
                            <w:pPr>
                              <w:spacing w:after="0"/>
                              <w:jc w:val="both"/>
                            </w:pPr>
                            <w:r>
                              <w:t>01</w:t>
                            </w:r>
                          </w:p>
                          <w:p w14:paraId="1B04ABF9" w14:textId="77777777" w:rsidR="00586718" w:rsidRDefault="00230FD4" w:rsidP="00FF231D">
                            <w:pPr>
                              <w:spacing w:after="0"/>
                              <w:jc w:val="both"/>
                            </w:pPr>
                            <w:r>
                              <w:t>02</w:t>
                            </w:r>
                          </w:p>
                          <w:p w14:paraId="1D46318C" w14:textId="77777777" w:rsidR="00586718" w:rsidRDefault="00230FD4" w:rsidP="00FF231D">
                            <w:pPr>
                              <w:spacing w:after="0"/>
                              <w:jc w:val="both"/>
                            </w:pPr>
                            <w:r>
                              <w:t>03</w:t>
                            </w:r>
                          </w:p>
                          <w:p w14:paraId="28E78347" w14:textId="77777777" w:rsidR="00586718" w:rsidRDefault="00230FD4" w:rsidP="00FF231D">
                            <w:pPr>
                              <w:spacing w:after="0"/>
                              <w:jc w:val="both"/>
                            </w:pPr>
                            <w:r>
                              <w:t>04</w:t>
                            </w:r>
                          </w:p>
                          <w:p w14:paraId="54A41634" w14:textId="77777777" w:rsidR="00586718" w:rsidRDefault="00230FD4" w:rsidP="00FF231D">
                            <w:pPr>
                              <w:spacing w:after="0"/>
                              <w:jc w:val="both"/>
                            </w:pPr>
                            <w:r>
                              <w:t>05</w:t>
                            </w:r>
                          </w:p>
                          <w:p w14:paraId="35F4B9CF" w14:textId="77777777" w:rsidR="00586718" w:rsidRDefault="00230FD4" w:rsidP="00FF231D">
                            <w:pPr>
                              <w:spacing w:after="0"/>
                              <w:jc w:val="both"/>
                            </w:pPr>
                            <w:r>
                              <w:t>06</w:t>
                            </w:r>
                          </w:p>
                          <w:p w14:paraId="088909C7" w14:textId="77777777" w:rsidR="00586718" w:rsidRDefault="00230FD4" w:rsidP="00FF231D">
                            <w:pPr>
                              <w:spacing w:after="0"/>
                              <w:jc w:val="both"/>
                            </w:pPr>
                            <w:r>
                              <w:t>07</w:t>
                            </w:r>
                          </w:p>
                          <w:p w14:paraId="0C48C707" w14:textId="77777777" w:rsidR="00586718" w:rsidRDefault="00230FD4" w:rsidP="00FF231D">
                            <w:pPr>
                              <w:spacing w:after="0"/>
                              <w:jc w:val="both"/>
                            </w:pPr>
                            <w:r>
                              <w:t>08</w:t>
                            </w:r>
                          </w:p>
                          <w:p w14:paraId="5F07FFB4" w14:textId="77777777" w:rsidR="00586718" w:rsidRDefault="00230FD4" w:rsidP="00FF231D">
                            <w:pPr>
                              <w:spacing w:after="0"/>
                              <w:jc w:val="both"/>
                            </w:pPr>
                            <w:r>
                              <w:t>09</w:t>
                            </w:r>
                          </w:p>
                          <w:p w14:paraId="50E98404" w14:textId="77777777" w:rsidR="00586718" w:rsidRDefault="00230FD4" w:rsidP="00FF231D">
                            <w:pPr>
                              <w:spacing w:after="0"/>
                              <w:jc w:val="both"/>
                            </w:pPr>
                            <w:r>
                              <w:t>10</w:t>
                            </w:r>
                          </w:p>
                          <w:p w14:paraId="297A6F50" w14:textId="77777777" w:rsidR="00586718" w:rsidRDefault="00230FD4" w:rsidP="00FF231D">
                            <w:pPr>
                              <w:spacing w:after="0"/>
                              <w:jc w:val="both"/>
                            </w:pPr>
                            <w:r>
                              <w:t>11</w:t>
                            </w:r>
                          </w:p>
                          <w:p w14:paraId="590D0C14" w14:textId="77777777" w:rsidR="00586718" w:rsidRDefault="00230FD4" w:rsidP="00FF231D">
                            <w:pPr>
                              <w:spacing w:after="0"/>
                              <w:jc w:val="both"/>
                            </w:pPr>
                            <w:r>
                              <w:t>12</w:t>
                            </w:r>
                          </w:p>
                          <w:p w14:paraId="6495480F" w14:textId="77777777" w:rsidR="00586718" w:rsidRDefault="00230FD4" w:rsidP="00FF231D">
                            <w:pPr>
                              <w:spacing w:after="0"/>
                              <w:jc w:val="both"/>
                            </w:pPr>
                            <w:r>
                              <w:t>13</w:t>
                            </w:r>
                          </w:p>
                          <w:p w14:paraId="4DFA5DC3" w14:textId="77777777" w:rsidR="00586718" w:rsidRDefault="00230FD4" w:rsidP="00FF231D">
                            <w:pPr>
                              <w:spacing w:after="0"/>
                              <w:jc w:val="both"/>
                            </w:pPr>
                            <w:r>
                              <w:t>14</w:t>
                            </w:r>
                          </w:p>
                          <w:p w14:paraId="18EBD46A" w14:textId="77777777" w:rsidR="00586718" w:rsidRDefault="00230FD4" w:rsidP="00FF231D">
                            <w:pPr>
                              <w:spacing w:after="0"/>
                              <w:jc w:val="both"/>
                            </w:pPr>
                            <w:r>
                              <w:t>15</w:t>
                            </w:r>
                          </w:p>
                          <w:p w14:paraId="2A40A06E" w14:textId="77777777" w:rsidR="00586718" w:rsidRDefault="00230FD4" w:rsidP="00FF231D">
                            <w:pPr>
                              <w:spacing w:after="0"/>
                              <w:jc w:val="both"/>
                            </w:pPr>
                            <w:r>
                              <w:t>16</w:t>
                            </w:r>
                          </w:p>
                          <w:p w14:paraId="0C575F1A" w14:textId="77777777" w:rsidR="00586718" w:rsidRDefault="00230FD4" w:rsidP="00FF231D">
                            <w:pPr>
                              <w:spacing w:after="0"/>
                              <w:jc w:val="both"/>
                            </w:pPr>
                            <w:r>
                              <w:t>17</w:t>
                            </w:r>
                          </w:p>
                          <w:p w14:paraId="0EE81255" w14:textId="77777777" w:rsidR="00586718" w:rsidRDefault="00230FD4" w:rsidP="00FF231D">
                            <w:pPr>
                              <w:spacing w:after="0"/>
                              <w:jc w:val="both"/>
                            </w:pPr>
                            <w:r>
                              <w:t>18</w:t>
                            </w:r>
                          </w:p>
                          <w:p w14:paraId="78140EF5" w14:textId="77777777" w:rsidR="00586718" w:rsidRDefault="00230FD4" w:rsidP="00FF231D">
                            <w:pPr>
                              <w:spacing w:after="0"/>
                              <w:jc w:val="both"/>
                            </w:pPr>
                            <w:r>
                              <w:t>19</w:t>
                            </w:r>
                          </w:p>
                          <w:p w14:paraId="348EC32B" w14:textId="77777777" w:rsidR="00586718" w:rsidRDefault="00230FD4" w:rsidP="00FF231D">
                            <w:pPr>
                              <w:spacing w:after="0"/>
                              <w:jc w:val="both"/>
                            </w:pPr>
                            <w:r>
                              <w:t>20</w:t>
                            </w:r>
                          </w:p>
                          <w:p w14:paraId="63E20D54" w14:textId="77777777" w:rsidR="00586718" w:rsidRDefault="00230FD4" w:rsidP="00FF231D">
                            <w:pPr>
                              <w:spacing w:after="0"/>
                              <w:jc w:val="both"/>
                            </w:pPr>
                            <w:r>
                              <w:t>21</w:t>
                            </w:r>
                          </w:p>
                          <w:p w14:paraId="72263F02" w14:textId="77777777" w:rsidR="00586718" w:rsidRDefault="00230FD4" w:rsidP="00FF231D">
                            <w:pPr>
                              <w:spacing w:after="0"/>
                              <w:jc w:val="both"/>
                            </w:pPr>
                            <w:r>
                              <w:t>22</w:t>
                            </w:r>
                          </w:p>
                          <w:p w14:paraId="404C145B" w14:textId="77777777" w:rsidR="00586718" w:rsidRDefault="00230FD4" w:rsidP="00FF231D">
                            <w:pPr>
                              <w:spacing w:after="0"/>
                              <w:jc w:val="both"/>
                            </w:pPr>
                            <w:r>
                              <w:t>23</w:t>
                            </w:r>
                          </w:p>
                          <w:p w14:paraId="41B5BECD" w14:textId="77777777" w:rsidR="00586718" w:rsidRDefault="00230FD4" w:rsidP="00FF231D">
                            <w:pPr>
                              <w:spacing w:after="0"/>
                              <w:jc w:val="both"/>
                            </w:pPr>
                            <w:r>
                              <w:t>24</w:t>
                            </w:r>
                          </w:p>
                          <w:p w14:paraId="74658CD8" w14:textId="77777777" w:rsidR="00586718" w:rsidRDefault="00230FD4" w:rsidP="00FF231D">
                            <w:pPr>
                              <w:spacing w:after="0"/>
                              <w:jc w:val="both"/>
                            </w:pPr>
                            <w:r>
                              <w:t>25</w:t>
                            </w:r>
                          </w:p>
                          <w:p w14:paraId="76D93A85" w14:textId="77777777" w:rsidR="00586718" w:rsidRDefault="00230FD4" w:rsidP="00FF231D">
                            <w:pPr>
                              <w:spacing w:after="0"/>
                              <w:jc w:val="both"/>
                            </w:pPr>
                            <w:r>
                              <w:t>26</w:t>
                            </w:r>
                          </w:p>
                          <w:p w14:paraId="06A6EA7E" w14:textId="77777777" w:rsidR="00586718" w:rsidRDefault="00230FD4" w:rsidP="00FF231D">
                            <w:pPr>
                              <w:spacing w:after="0"/>
                              <w:jc w:val="both"/>
                            </w:pPr>
                            <w:r>
                              <w:t>27</w:t>
                            </w:r>
                          </w:p>
                          <w:p w14:paraId="4C7EA616" w14:textId="77777777" w:rsidR="00586718" w:rsidRDefault="00230FD4" w:rsidP="00FF231D">
                            <w:pPr>
                              <w:spacing w:after="0"/>
                              <w:jc w:val="both"/>
                            </w:pPr>
                            <w:r>
                              <w:t>28</w:t>
                            </w:r>
                          </w:p>
                          <w:p w14:paraId="31B66A51" w14:textId="77777777" w:rsidR="00586718" w:rsidRDefault="00230FD4" w:rsidP="00FF231D">
                            <w:pPr>
                              <w:spacing w:after="0"/>
                              <w:jc w:val="both"/>
                            </w:pPr>
                            <w:r>
                              <w:t>29</w:t>
                            </w:r>
                          </w:p>
                          <w:p w14:paraId="3E19747A" w14:textId="77777777" w:rsidR="00586718" w:rsidRDefault="00230FD4" w:rsidP="00FF231D">
                            <w:pPr>
                              <w:spacing w:after="0"/>
                              <w:jc w:val="both"/>
                            </w:pPr>
                            <w:r>
                              <w:t>30</w:t>
                            </w:r>
                          </w:p>
                          <w:p w14:paraId="719637FF" w14:textId="77777777" w:rsidR="00586718" w:rsidRDefault="00586718" w:rsidP="00FF231D">
                            <w:pPr>
                              <w:jc w:val="both"/>
                            </w:pP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2AEF1D03" w14:textId="77777777" w:rsidR="00586718" w:rsidRDefault="00230FD4" w:rsidP="00FF231D">
                            <w:pPr>
                              <w:pStyle w:val="Textkrper"/>
                              <w:rPr>
                                <w:b/>
                                <w:bCs/>
                              </w:rPr>
                            </w:pPr>
                            <w:r>
                              <w:rPr>
                                <w:b/>
                                <w:bCs/>
                              </w:rPr>
                              <w:t>Suite – Eleganz für den Outdoorbereich</w:t>
                            </w:r>
                          </w:p>
                          <w:p w14:paraId="3238BACE" w14:textId="77777777" w:rsidR="00586718" w:rsidRDefault="00586718" w:rsidP="00FF231D">
                            <w:pPr>
                              <w:pStyle w:val="Textkrper"/>
                            </w:pPr>
                          </w:p>
                          <w:p w14:paraId="45634BF3" w14:textId="6D98DBD7" w:rsidR="00586718" w:rsidRDefault="00D24495" w:rsidP="00FF231D">
                            <w:pPr>
                              <w:pStyle w:val="Textkrper"/>
                            </w:pPr>
                            <w:r w:rsidRPr="00D24495">
                              <w:rPr>
                                <w:rStyle w:val="hiddengrammarerror"/>
                                <w:rFonts w:cstheme="minorHAnsi"/>
                                <w:color w:val="000000"/>
                              </w:rPr>
                              <w:t>Die</w:t>
                            </w:r>
                            <w:r w:rsidRPr="00D24495">
                              <w:rPr>
                                <w:rFonts w:cstheme="minorHAnsi"/>
                                <w:color w:val="000000"/>
                              </w:rPr>
                              <w:t> Produktfamilie der Suite Collection besteht neben den vielseitigen Loungemöbeln aus dem Sessel, Freischwinger, </w:t>
                            </w:r>
                            <w:r w:rsidRPr="00D24495">
                              <w:rPr>
                                <w:rStyle w:val="hiddenspellerror"/>
                                <w:rFonts w:cstheme="minorHAnsi"/>
                                <w:color w:val="000000"/>
                              </w:rPr>
                              <w:t>High-Dining</w:t>
                            </w:r>
                            <w:r w:rsidRPr="00D24495">
                              <w:rPr>
                                <w:rFonts w:cstheme="minorHAnsi"/>
                                <w:color w:val="000000"/>
                              </w:rPr>
                              <w:t>, dem Bar Stuhl sowie den verschiedenen, einzigartigen Tischen. Durch die feine Abstimmung von Gestaltung und Materialität passen diese Möbel perfekt in nahezu alle </w:t>
                            </w:r>
                            <w:r w:rsidRPr="00D24495">
                              <w:rPr>
                                <w:rStyle w:val="hiddenspellerror"/>
                                <w:rFonts w:cstheme="minorHAnsi"/>
                                <w:color w:val="000000"/>
                              </w:rPr>
                              <w:t>Outdoorbereiche</w:t>
                            </w:r>
                            <w:r w:rsidRPr="00D24495">
                              <w:rPr>
                                <w:rFonts w:cstheme="minorHAnsi"/>
                                <w:color w:val="000000"/>
                              </w:rPr>
                              <w:t>, ob modern oder traditionell.</w:t>
                            </w:r>
                          </w:p>
                          <w:p w14:paraId="01C89CEB" w14:textId="77777777" w:rsidR="00C31EBD" w:rsidRDefault="00C31EBD" w:rsidP="00FF231D">
                            <w:pPr>
                              <w:pStyle w:val="Textkrper"/>
                            </w:pPr>
                          </w:p>
                          <w:p w14:paraId="44C822CE" w14:textId="77777777" w:rsidR="00D24495" w:rsidRDefault="00D24495" w:rsidP="00FF231D">
                            <w:pPr>
                              <w:jc w:val="both"/>
                              <w:rPr>
                                <w:rFonts w:cstheme="minorHAnsi"/>
                                <w:color w:val="000000"/>
                                <w:shd w:val="clear" w:color="auto" w:fill="F7F7F7"/>
                              </w:rPr>
                            </w:pPr>
                            <w:r w:rsidRPr="00D24495">
                              <w:rPr>
                                <w:rFonts w:cstheme="minorHAnsi"/>
                                <w:color w:val="000000"/>
                              </w:rPr>
                              <w:t>Der elegante Sessel besteht in allen Ausführungen aus einer Kombination von </w:t>
                            </w:r>
                            <w:r w:rsidRPr="00D24495">
                              <w:rPr>
                                <w:rStyle w:val="hiddengrammarerror"/>
                                <w:rFonts w:cstheme="minorHAnsi"/>
                                <w:color w:val="000000"/>
                              </w:rPr>
                              <w:t>anthrazit</w:t>
                            </w:r>
                            <w:r w:rsidRPr="00D24495">
                              <w:rPr>
                                <w:rFonts w:cstheme="minorHAnsi"/>
                                <w:color w:val="000000"/>
                              </w:rPr>
                              <w:t> pulverbeschichtetem Edelstahl und einem textilen Band, welches bestens für den Außenbereich geeignet ist. Er bietet einen außergewöhnlich hohen Sitzkomfort und lädt ein zum entspannten Verweilen am Tisch.</w:t>
                            </w:r>
                            <w:r w:rsidRPr="00C7060E">
                              <w:rPr>
                                <w:rFonts w:cstheme="minorHAnsi"/>
                                <w:color w:val="000000"/>
                                <w:shd w:val="clear" w:color="auto" w:fill="F7F7F7"/>
                              </w:rPr>
                              <w:t xml:space="preserve"> </w:t>
                            </w:r>
                          </w:p>
                          <w:p w14:paraId="241D2C6E" w14:textId="3EB38E35" w:rsidR="00586718" w:rsidRDefault="00D24495" w:rsidP="00D24495">
                            <w:r w:rsidRPr="00D24495">
                              <w:rPr>
                                <w:rFonts w:cstheme="minorHAnsi"/>
                                <w:color w:val="000000"/>
                              </w:rPr>
                              <w:t>Die feine Abstimmung in der Gestaltung des Tischdesigns setzt eigene Maßstäbe. Hier wurde ein besonderer Einklang von Eleganz, filigraner Form und solidem Aufbau. Die Tische werden in einer vielfältigen Auswahl an Größen und Oberfläche</w:t>
                            </w:r>
                            <w:r w:rsidRPr="00D24495">
                              <w:rPr>
                                <w:rFonts w:cstheme="minorHAnsi"/>
                                <w:color w:val="000000"/>
                              </w:rPr>
                              <w:t xml:space="preserve">n </w:t>
                            </w:r>
                            <w:r w:rsidRPr="00D24495">
                              <w:rPr>
                                <w:rFonts w:cstheme="minorHAnsi"/>
                                <w:color w:val="000000"/>
                              </w:rPr>
                              <w:t>angeboten.</w:t>
                            </w:r>
                            <w:r w:rsidRPr="00C7060E">
                              <w:rPr>
                                <w:rFonts w:cstheme="minorHAnsi"/>
                                <w:color w:val="000000"/>
                              </w:rPr>
                              <w:br/>
                            </w:r>
                          </w:p>
                        </w:tc>
                      </w:tr>
                      <w:tr w:rsidR="00586718" w14:paraId="5FCF0CCA" w14:textId="77777777">
                        <w:tc>
                          <w:tcPr>
                            <w:tcW w:w="779" w:type="dxa"/>
                            <w:tcBorders>
                              <w:top w:val="single" w:sz="4" w:space="0" w:color="000000"/>
                              <w:left w:val="single" w:sz="4" w:space="0" w:color="000000"/>
                              <w:bottom w:val="single" w:sz="4" w:space="0" w:color="000000"/>
                            </w:tcBorders>
                            <w:shd w:val="clear" w:color="auto" w:fill="auto"/>
                          </w:tcPr>
                          <w:p w14:paraId="027F9494" w14:textId="77777777" w:rsidR="00586718" w:rsidRDefault="00586718" w:rsidP="00FF231D">
                            <w:pPr>
                              <w:snapToGrid w:val="0"/>
                              <w:spacing w:after="0"/>
                              <w:jc w:val="both"/>
                            </w:pP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7373A5C3" w14:textId="77777777" w:rsidR="00586718" w:rsidRDefault="00230FD4" w:rsidP="00FF231D">
                            <w:pPr>
                              <w:spacing w:after="0"/>
                              <w:jc w:val="both"/>
                            </w:pPr>
                            <w:r>
                              <w:t>ca. 45 Anschläge bei 12 Punkt Schriftgröße</w:t>
                            </w:r>
                          </w:p>
                          <w:p w14:paraId="36AB2C4B" w14:textId="77777777" w:rsidR="00586718" w:rsidRDefault="00230FD4" w:rsidP="00FF231D">
                            <w:pPr>
                              <w:spacing w:after="0"/>
                              <w:jc w:val="both"/>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252A8F88" w14:textId="77777777" w:rsidR="00586718" w:rsidRDefault="00230FD4" w:rsidP="00FF231D">
                      <w:pPr>
                        <w:jc w:val="both"/>
                      </w:pPr>
                      <w:r>
                        <w:t xml:space="preserve"> </w:t>
                      </w:r>
                    </w:p>
                  </w:txbxContent>
                </v:textbox>
                <w10:wrap type="square" anchorx="margin"/>
              </v:shape>
            </w:pict>
          </mc:Fallback>
        </mc:AlternateContent>
      </w:r>
    </w:p>
    <w:sectPr w:rsidR="00586718" w:rsidSect="00F900A6">
      <w:headerReference w:type="default" r:id="rId7"/>
      <w:footerReference w:type="default" r:id="rId8"/>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7664" w14:textId="77777777" w:rsidR="00586718" w:rsidRDefault="00230FD4">
      <w:pPr>
        <w:spacing w:after="0"/>
      </w:pPr>
      <w:r>
        <w:separator/>
      </w:r>
    </w:p>
  </w:endnote>
  <w:endnote w:type="continuationSeparator" w:id="0">
    <w:p w14:paraId="1126B1B3" w14:textId="77777777" w:rsidR="00586718" w:rsidRDefault="00230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DCDE" w14:textId="77777777" w:rsidR="00586718" w:rsidRDefault="00586718">
    <w:pPr>
      <w:pStyle w:val="Fuzeile"/>
      <w:jc w:val="right"/>
    </w:pPr>
  </w:p>
  <w:p w14:paraId="4FA1F655" w14:textId="77777777" w:rsidR="00586718" w:rsidRDefault="00586718">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586718" w14:paraId="5A27C7E3" w14:textId="77777777">
      <w:trPr>
        <w:trHeight w:val="555"/>
      </w:trPr>
      <w:tc>
        <w:tcPr>
          <w:tcW w:w="3047" w:type="dxa"/>
          <w:shd w:val="clear" w:color="auto" w:fill="auto"/>
        </w:tcPr>
        <w:p w14:paraId="1373F1E0" w14:textId="77777777" w:rsidR="00586718" w:rsidRDefault="00230FD4">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6212CD6E" w14:textId="77777777" w:rsidR="00586718" w:rsidRDefault="00230FD4">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065FD180" w14:textId="77777777" w:rsidR="00586718" w:rsidRDefault="00230FD4">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4F4DB7E" w14:textId="77777777" w:rsidR="00586718" w:rsidRDefault="00230FD4">
          <w:pPr>
            <w:pStyle w:val="Fuzeile"/>
            <w:rPr>
              <w:rFonts w:ascii="Univers" w:hAnsi="Univers" w:cs="Univers"/>
            </w:rPr>
          </w:pPr>
          <w:r>
            <w:rPr>
              <w:rFonts w:ascii="Univers" w:hAnsi="Univers" w:cs="Univers"/>
            </w:rPr>
            <w:t>Finanzamt Göppingen</w:t>
          </w:r>
        </w:p>
      </w:tc>
      <w:tc>
        <w:tcPr>
          <w:tcW w:w="3119" w:type="dxa"/>
          <w:shd w:val="clear" w:color="auto" w:fill="auto"/>
        </w:tcPr>
        <w:p w14:paraId="609528E5" w14:textId="77777777" w:rsidR="00586718" w:rsidRDefault="00230FD4">
          <w:pPr>
            <w:pStyle w:val="Fuzeile"/>
            <w:rPr>
              <w:rFonts w:ascii="Univers" w:hAnsi="Univers" w:cs="Univers"/>
            </w:rPr>
          </w:pPr>
          <w:r>
            <w:rPr>
              <w:rFonts w:ascii="Univers" w:hAnsi="Univers" w:cs="Univers"/>
            </w:rPr>
            <w:t>Kreissparkasse Göppingen</w:t>
          </w:r>
        </w:p>
        <w:p w14:paraId="554EB4E7" w14:textId="77777777" w:rsidR="00586718" w:rsidRDefault="00230FD4">
          <w:pPr>
            <w:pStyle w:val="Fuzeile"/>
            <w:rPr>
              <w:rFonts w:ascii="Univers" w:hAnsi="Univers" w:cs="Univers"/>
            </w:rPr>
          </w:pPr>
          <w:r>
            <w:rPr>
              <w:rFonts w:ascii="Univers" w:hAnsi="Univers" w:cs="Univers"/>
            </w:rPr>
            <w:t>BLZ 610 500 00</w:t>
          </w:r>
        </w:p>
        <w:p w14:paraId="477EE858" w14:textId="77777777" w:rsidR="00586718" w:rsidRDefault="00230FD4">
          <w:pPr>
            <w:pStyle w:val="Fuzeile"/>
            <w:rPr>
              <w:rFonts w:ascii="Univers" w:hAnsi="Univers" w:cs="Univers"/>
              <w:szCs w:val="12"/>
            </w:rPr>
          </w:pPr>
          <w:r>
            <w:rPr>
              <w:rFonts w:ascii="Univers" w:hAnsi="Univers" w:cs="Univers"/>
            </w:rPr>
            <w:t>KTO 1 038 095</w:t>
          </w:r>
        </w:p>
        <w:p w14:paraId="6AA45D6B" w14:textId="77777777" w:rsidR="00586718" w:rsidRDefault="00230FD4">
          <w:pPr>
            <w:pStyle w:val="Fuzeile"/>
            <w:rPr>
              <w:rFonts w:ascii="Univers" w:hAnsi="Univers" w:cs="Univers"/>
              <w:szCs w:val="12"/>
            </w:rPr>
          </w:pPr>
          <w:r>
            <w:rPr>
              <w:rFonts w:ascii="Univers" w:hAnsi="Univers" w:cs="Univers"/>
              <w:szCs w:val="12"/>
            </w:rPr>
            <w:t>BIC-/SWIFT-Code GOPSDE6GXXX</w:t>
          </w:r>
        </w:p>
        <w:p w14:paraId="3EA0CFD3" w14:textId="77777777" w:rsidR="00586718" w:rsidRDefault="00230FD4">
          <w:pPr>
            <w:pStyle w:val="Fuzeile"/>
          </w:pPr>
          <w:r>
            <w:rPr>
              <w:rFonts w:ascii="Univers" w:hAnsi="Univers" w:cs="Univers"/>
              <w:szCs w:val="12"/>
            </w:rPr>
            <w:t>IBAN DE59 6105 0000 0001 0380 95</w:t>
          </w:r>
        </w:p>
      </w:tc>
      <w:tc>
        <w:tcPr>
          <w:tcW w:w="1064" w:type="dxa"/>
          <w:shd w:val="clear" w:color="auto" w:fill="auto"/>
        </w:tcPr>
        <w:p w14:paraId="3A51B874" w14:textId="77777777" w:rsidR="00586718" w:rsidRDefault="00586718">
          <w:pPr>
            <w:pStyle w:val="Fuzeile"/>
            <w:snapToGrid w:val="0"/>
          </w:pPr>
        </w:p>
      </w:tc>
      <w:tc>
        <w:tcPr>
          <w:tcW w:w="2317" w:type="dxa"/>
          <w:shd w:val="clear" w:color="auto" w:fill="auto"/>
        </w:tcPr>
        <w:p w14:paraId="6C1E1C12" w14:textId="77777777" w:rsidR="00586718" w:rsidRDefault="00586718">
          <w:pPr>
            <w:pStyle w:val="Fuzeile"/>
            <w:snapToGrid w:val="0"/>
          </w:pPr>
        </w:p>
      </w:tc>
    </w:tr>
  </w:tbl>
  <w:p w14:paraId="432C384A" w14:textId="77777777" w:rsidR="00586718" w:rsidRDefault="005867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E1B3" w14:textId="77777777" w:rsidR="00586718" w:rsidRDefault="00230FD4">
      <w:pPr>
        <w:spacing w:after="0"/>
      </w:pPr>
      <w:r>
        <w:separator/>
      </w:r>
    </w:p>
  </w:footnote>
  <w:footnote w:type="continuationSeparator" w:id="0">
    <w:p w14:paraId="52FEFE1C" w14:textId="77777777" w:rsidR="00586718" w:rsidRDefault="00230F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586718" w14:paraId="41F3FE61" w14:textId="77777777">
      <w:trPr>
        <w:trHeight w:val="2276"/>
      </w:trPr>
      <w:tc>
        <w:tcPr>
          <w:tcW w:w="4773" w:type="dxa"/>
          <w:shd w:val="clear" w:color="auto" w:fill="auto"/>
        </w:tcPr>
        <w:p w14:paraId="6DB88A2C" w14:textId="77777777" w:rsidR="00586718" w:rsidRDefault="00586718">
          <w:pPr>
            <w:pStyle w:val="Kopfzeile"/>
            <w:snapToGrid w:val="0"/>
            <w:jc w:val="left"/>
            <w:rPr>
              <w:sz w:val="24"/>
            </w:rPr>
          </w:pPr>
        </w:p>
        <w:p w14:paraId="5B999B51" w14:textId="77777777" w:rsidR="00586718" w:rsidRDefault="00586718">
          <w:pPr>
            <w:pStyle w:val="Kopfzeile"/>
            <w:jc w:val="left"/>
            <w:rPr>
              <w:sz w:val="24"/>
            </w:rPr>
          </w:pPr>
        </w:p>
        <w:p w14:paraId="2EE84A78" w14:textId="77777777" w:rsidR="00586718" w:rsidRDefault="00586718">
          <w:pPr>
            <w:pStyle w:val="Kopfzeile"/>
            <w:jc w:val="left"/>
            <w:rPr>
              <w:sz w:val="24"/>
            </w:rPr>
          </w:pPr>
        </w:p>
        <w:p w14:paraId="207DA17B" w14:textId="77777777" w:rsidR="00586718" w:rsidRDefault="00586718">
          <w:pPr>
            <w:pStyle w:val="Kopfzeile"/>
            <w:jc w:val="left"/>
            <w:rPr>
              <w:sz w:val="24"/>
            </w:rPr>
          </w:pPr>
        </w:p>
        <w:p w14:paraId="0EA8B4E4" w14:textId="77777777" w:rsidR="00586718" w:rsidRDefault="00586718">
          <w:pPr>
            <w:pStyle w:val="Kopfzeile"/>
            <w:jc w:val="left"/>
            <w:rPr>
              <w:sz w:val="24"/>
            </w:rPr>
          </w:pPr>
        </w:p>
        <w:p w14:paraId="7930540F" w14:textId="78F3EEA9" w:rsidR="00586718" w:rsidRDefault="00230FD4">
          <w:pPr>
            <w:pStyle w:val="Kopfzeile"/>
            <w:jc w:val="left"/>
          </w:pPr>
          <w:r>
            <w:rPr>
              <w:sz w:val="24"/>
            </w:rPr>
            <w:t>Presse-Information SUITE</w:t>
          </w:r>
          <w:r w:rsidR="00E42821">
            <w:rPr>
              <w:sz w:val="24"/>
            </w:rPr>
            <w:t xml:space="preserve"> DINING</w:t>
          </w:r>
        </w:p>
      </w:tc>
      <w:tc>
        <w:tcPr>
          <w:tcW w:w="4773" w:type="dxa"/>
          <w:vMerge w:val="restart"/>
          <w:shd w:val="clear" w:color="auto" w:fill="auto"/>
        </w:tcPr>
        <w:p w14:paraId="4E15BD5B" w14:textId="77777777" w:rsidR="00586718" w:rsidRDefault="00586718">
          <w:pPr>
            <w:pStyle w:val="Kopfzeile"/>
            <w:tabs>
              <w:tab w:val="left" w:pos="1464"/>
            </w:tabs>
            <w:snapToGrid w:val="0"/>
            <w:jc w:val="left"/>
          </w:pPr>
        </w:p>
        <w:p w14:paraId="330E3A47" w14:textId="77777777" w:rsidR="00586718" w:rsidRDefault="00586718">
          <w:pPr>
            <w:pStyle w:val="Kopfzeile"/>
            <w:tabs>
              <w:tab w:val="left" w:pos="1464"/>
            </w:tabs>
            <w:jc w:val="left"/>
          </w:pPr>
        </w:p>
        <w:p w14:paraId="43DE970D" w14:textId="77777777" w:rsidR="00586718" w:rsidRDefault="00586718">
          <w:pPr>
            <w:pStyle w:val="Kopfzeile"/>
            <w:tabs>
              <w:tab w:val="left" w:pos="1464"/>
            </w:tabs>
            <w:jc w:val="left"/>
          </w:pPr>
        </w:p>
        <w:p w14:paraId="4D559EB8" w14:textId="77777777" w:rsidR="00586718" w:rsidRDefault="00586718">
          <w:pPr>
            <w:pStyle w:val="Kopfzeile"/>
            <w:tabs>
              <w:tab w:val="left" w:pos="1464"/>
            </w:tabs>
            <w:jc w:val="left"/>
          </w:pPr>
        </w:p>
        <w:p w14:paraId="68B6E03E" w14:textId="0C3C8262" w:rsidR="00586718" w:rsidRDefault="00230FD4">
          <w:pPr>
            <w:pStyle w:val="Kopfzeile"/>
            <w:tabs>
              <w:tab w:val="left" w:pos="1464"/>
            </w:tabs>
            <w:jc w:val="left"/>
            <w:rPr>
              <w:rFonts w:ascii="Univers" w:hAnsi="Univers" w:cs="Univers"/>
              <w:b/>
              <w:bCs/>
              <w:sz w:val="6"/>
            </w:rPr>
          </w:pPr>
          <w:r>
            <w:tab/>
          </w:r>
          <w:r w:rsidR="007F071C">
            <w:rPr>
              <w:rFonts w:ascii="Univers" w:hAnsi="Univers" w:cs="Univers"/>
              <w:noProof/>
            </w:rPr>
            <w:drawing>
              <wp:inline distT="0" distB="0" distL="0" distR="0" wp14:anchorId="6D37A2AD" wp14:editId="0A68AB2E">
                <wp:extent cx="1714500" cy="714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14375"/>
                        </a:xfrm>
                        <a:prstGeom prst="rect">
                          <a:avLst/>
                        </a:prstGeom>
                        <a:solidFill>
                          <a:srgbClr val="FFFFFF"/>
                        </a:solidFill>
                        <a:ln>
                          <a:noFill/>
                        </a:ln>
                      </pic:spPr>
                    </pic:pic>
                  </a:graphicData>
                </a:graphic>
              </wp:inline>
            </w:drawing>
          </w:r>
          <w:r>
            <w:rPr>
              <w:rFonts w:ascii="Univers" w:hAnsi="Univers" w:cs="Univers"/>
              <w:b/>
              <w:bCs/>
              <w:sz w:val="17"/>
            </w:rPr>
            <w:tab/>
          </w:r>
        </w:p>
        <w:p w14:paraId="4AC59DD6" w14:textId="11FB7928" w:rsidR="00586718" w:rsidRDefault="00586718">
          <w:pPr>
            <w:pStyle w:val="Kopfzeile"/>
            <w:tabs>
              <w:tab w:val="left" w:pos="1464"/>
            </w:tabs>
            <w:jc w:val="left"/>
            <w:rPr>
              <w:rFonts w:ascii="Univers" w:hAnsi="Univers" w:cs="Univers"/>
              <w:b/>
              <w:bCs/>
              <w:sz w:val="6"/>
            </w:rPr>
          </w:pPr>
        </w:p>
        <w:p w14:paraId="1A45097D" w14:textId="2D0D6826" w:rsidR="00586718" w:rsidRDefault="00230FD4">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6589C5B8" w14:textId="77777777" w:rsidR="00586718" w:rsidRDefault="00230FD4">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7172FE5B" w14:textId="77777777" w:rsidR="00586718" w:rsidRDefault="00230FD4">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Telefon</w:t>
          </w:r>
          <w:r>
            <w:rPr>
              <w:rFonts w:ascii="Univers" w:hAnsi="Univers" w:cs="Univers"/>
            </w:rPr>
            <w:tab/>
            <w:t>(+49) 0 70 21/ 72 76 -0</w:t>
          </w:r>
        </w:p>
        <w:p w14:paraId="6394D315" w14:textId="77777777" w:rsidR="00586718" w:rsidRDefault="00230FD4">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Telefax</w:t>
          </w:r>
          <w:r>
            <w:rPr>
              <w:rFonts w:ascii="Univers" w:hAnsi="Univers" w:cs="Univers"/>
            </w:rPr>
            <w:tab/>
            <w:t>(+49) 0 70 21/ 72 76 -40</w:t>
          </w:r>
        </w:p>
        <w:p w14:paraId="5F72A75E" w14:textId="77777777" w:rsidR="00586718" w:rsidRDefault="00230FD4">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E-Mail:</w:t>
          </w:r>
          <w:r>
            <w:rPr>
              <w:rFonts w:ascii="Univers" w:hAnsi="Univers" w:cs="Univers"/>
            </w:rPr>
            <w:tab/>
            <w:t>info@fischer-moebel.de</w:t>
          </w:r>
        </w:p>
        <w:p w14:paraId="4C8B99B7" w14:textId="77777777" w:rsidR="00586718" w:rsidRDefault="00230FD4">
          <w:pPr>
            <w:pStyle w:val="Kopfzeile"/>
            <w:tabs>
              <w:tab w:val="left" w:pos="1890"/>
              <w:tab w:val="left" w:pos="1956"/>
              <w:tab w:val="left" w:pos="2598"/>
            </w:tabs>
            <w:jc w:val="left"/>
          </w:pPr>
          <w:r>
            <w:rPr>
              <w:rFonts w:ascii="Univers" w:hAnsi="Univers" w:cs="Univers"/>
            </w:rPr>
            <w:tab/>
          </w:r>
          <w:r>
            <w:rPr>
              <w:rFonts w:ascii="Univers" w:hAnsi="Univers" w:cs="Univers"/>
            </w:rPr>
            <w:tab/>
            <w:t>Internet:</w:t>
          </w:r>
          <w:r>
            <w:rPr>
              <w:rFonts w:ascii="Univers" w:hAnsi="Univers" w:cs="Univers"/>
            </w:rPr>
            <w:tab/>
            <w:t>www.fischer-moebel.de</w:t>
          </w:r>
        </w:p>
        <w:p w14:paraId="2294CFC8" w14:textId="77777777" w:rsidR="00586718" w:rsidRDefault="00586718">
          <w:pPr>
            <w:pStyle w:val="Kopfzeile"/>
            <w:jc w:val="left"/>
          </w:pPr>
        </w:p>
      </w:tc>
    </w:tr>
    <w:tr w:rsidR="00586718" w14:paraId="0697CBD2" w14:textId="77777777">
      <w:trPr>
        <w:trHeight w:hRule="exact" w:val="1414"/>
      </w:trPr>
      <w:tc>
        <w:tcPr>
          <w:tcW w:w="4773" w:type="dxa"/>
          <w:shd w:val="clear" w:color="auto" w:fill="auto"/>
        </w:tcPr>
        <w:p w14:paraId="48729718" w14:textId="4FC93F41" w:rsidR="00586718" w:rsidRDefault="00C31EBD">
          <w:pPr>
            <w:pStyle w:val="Kopfzeile"/>
            <w:jc w:val="left"/>
            <w:rPr>
              <w:sz w:val="20"/>
            </w:rPr>
          </w:pPr>
          <w:r>
            <w:rPr>
              <w:noProof/>
            </w:rPr>
            <mc:AlternateContent>
              <mc:Choice Requires="wps">
                <w:drawing>
                  <wp:anchor distT="0" distB="0" distL="0" distR="0" simplePos="0" relativeHeight="251659264" behindDoc="0" locked="0" layoutInCell="1" allowOverlap="1" wp14:anchorId="6C7BBF94" wp14:editId="0D2503C7">
                    <wp:simplePos x="0" y="0"/>
                    <wp:positionH relativeFrom="column">
                      <wp:posOffset>-44450</wp:posOffset>
                    </wp:positionH>
                    <wp:positionV relativeFrom="paragraph">
                      <wp:posOffset>182880</wp:posOffset>
                    </wp:positionV>
                    <wp:extent cx="6031230" cy="67881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678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AD43A" w14:textId="20855AE2" w:rsidR="00230FD4" w:rsidRPr="00C31EBD" w:rsidRDefault="00230FD4" w:rsidP="00230FD4">
                                <w:pPr>
                                  <w:pStyle w:val="Anschrift"/>
                                  <w:rPr>
                                    <w:rFonts w:ascii="Univers" w:hAnsi="Univers" w:cs="Univers"/>
                                    <w:lang w:val="de-DE"/>
                                  </w:rPr>
                                </w:pPr>
                                <w:r>
                                  <w:rPr>
                                    <w:rFonts w:ascii="Univers" w:hAnsi="Univers" w:cs="Univers"/>
                                    <w:lang w:val="de-DE"/>
                                  </w:rPr>
                                  <w:t>Für Rückfragen wenden Sie sich bitte an:</w:t>
                                </w:r>
                              </w:p>
                              <w:p w14:paraId="562CB892" w14:textId="2673240B" w:rsidR="00230FD4" w:rsidRDefault="002F0CD1" w:rsidP="00230FD4">
                                <w:pPr>
                                  <w:pStyle w:val="Anschrift"/>
                                </w:pPr>
                                <w:hyperlink r:id="rId2" w:history="1">
                                  <w:r w:rsidR="00C31EBD" w:rsidRPr="00CB100E">
                                    <w:rPr>
                                      <w:rStyle w:val="Hyperlink"/>
                                    </w:rPr>
                                    <w:t>marketing@fischer-moebel.de</w:t>
                                  </w:r>
                                </w:hyperlink>
                                <w:r w:rsidR="00C31EBD">
                                  <w:tab/>
                                </w:r>
                                <w:r w:rsidR="00C31EBD">
                                  <w:tab/>
                                </w:r>
                                <w:r w:rsidR="00C31EBD">
                                  <w:tab/>
                                </w:r>
                                <w:r w:rsidR="00C31EBD">
                                  <w:tab/>
                                </w:r>
                                <w:r w:rsidR="00C31EBD">
                                  <w:tab/>
                                </w:r>
                                <w:r w:rsidR="00C31EBD">
                                  <w:tab/>
                                </w:r>
                                <w:r w:rsidR="00E42821">
                                  <w:t xml:space="preserve"> </w:t>
                                </w:r>
                                <w:r w:rsidR="00C31EBD">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BBF94" id="_x0000_t202" coordsize="21600,21600" o:spt="202" path="m,l,21600r21600,l21600,xe">
                    <v:stroke joinstyle="miter"/>
                    <v:path gradientshapeok="t" o:connecttype="rect"/>
                  </v:shapetype>
                  <v:shape id="Text Box 2" o:spid="_x0000_s1027" type="#_x0000_t202" style="position:absolute;margin-left:-3.5pt;margin-top:14.4pt;width:474.9pt;height:53.4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" stroked="f">
                    <v:fill opacity="0"/>
                    <v:textbox inset="0,0,0,0">
                      <w:txbxContent>
                        <w:p w14:paraId="6F7AD43A" w14:textId="20855AE2" w:rsidR="00230FD4" w:rsidRPr="00C31EBD" w:rsidRDefault="00230FD4" w:rsidP="00230FD4">
                          <w:pPr>
                            <w:pStyle w:val="Anschrift"/>
                            <w:rPr>
                              <w:rFonts w:ascii="Univers" w:hAnsi="Univers" w:cs="Univers"/>
                              <w:lang w:val="de-DE"/>
                            </w:rPr>
                          </w:pPr>
                          <w:r>
                            <w:rPr>
                              <w:rFonts w:ascii="Univers" w:hAnsi="Univers" w:cs="Univers"/>
                              <w:lang w:val="de-DE"/>
                            </w:rPr>
                            <w:t>Für Rückfragen wenden Sie sich bitte an:</w:t>
                          </w:r>
                        </w:p>
                        <w:p w14:paraId="562CB892" w14:textId="2673240B" w:rsidR="00230FD4" w:rsidRDefault="00C31EBD" w:rsidP="00230FD4">
                          <w:pPr>
                            <w:pStyle w:val="Anschrift"/>
                          </w:pPr>
                          <w:hyperlink r:id="rId3" w:history="1">
                            <w:r w:rsidRPr="00CB100E">
                              <w:rPr>
                                <w:rStyle w:val="Hyperlink"/>
                              </w:rPr>
                              <w:t>marketing@fischer-moebel.de</w:t>
                            </w:r>
                          </w:hyperlink>
                          <w:r>
                            <w:tab/>
                          </w:r>
                          <w:r>
                            <w:tab/>
                          </w:r>
                          <w:r>
                            <w:tab/>
                          </w:r>
                          <w:r>
                            <w:tab/>
                          </w:r>
                          <w:r>
                            <w:tab/>
                          </w:r>
                          <w:r>
                            <w:tab/>
                          </w:r>
                          <w:r w:rsidR="00E42821">
                            <w:t xml:space="preserve"> </w:t>
                          </w:r>
                          <w:r>
                            <w:tab/>
                          </w:r>
                        </w:p>
                      </w:txbxContent>
                    </v:textbox>
                    <w10:wrap type="topAndBottom"/>
                  </v:shape>
                </w:pict>
              </mc:Fallback>
            </mc:AlternateContent>
          </w:r>
          <w:r w:rsidR="00230FD4">
            <w:rPr>
              <w:rFonts w:ascii="Univers" w:hAnsi="Univers" w:cs="Univers"/>
              <w:sz w:val="14"/>
            </w:rPr>
            <w:t xml:space="preserve">Fischer Möbel GmbH </w:t>
          </w:r>
          <w:r w:rsidR="00230FD4">
            <w:rPr>
              <w:rFonts w:ascii="Symbol" w:hAnsi="Symbol" w:cs="Symbol"/>
              <w:sz w:val="14"/>
            </w:rPr>
            <w:t></w:t>
          </w:r>
          <w:r w:rsidR="00230FD4">
            <w:rPr>
              <w:rFonts w:ascii="Univers" w:hAnsi="Univers" w:cs="Univers"/>
              <w:sz w:val="14"/>
            </w:rPr>
            <w:t xml:space="preserve"> </w:t>
          </w:r>
          <w:proofErr w:type="spellStart"/>
          <w:r w:rsidR="00230FD4">
            <w:rPr>
              <w:rFonts w:ascii="Univers" w:hAnsi="Univers" w:cs="Univers"/>
              <w:sz w:val="14"/>
            </w:rPr>
            <w:t>Dieselstrasse</w:t>
          </w:r>
          <w:proofErr w:type="spellEnd"/>
          <w:r w:rsidR="00230FD4">
            <w:rPr>
              <w:rFonts w:ascii="Univers" w:hAnsi="Univers" w:cs="Univers"/>
              <w:sz w:val="14"/>
            </w:rPr>
            <w:t xml:space="preserve"> 6 </w:t>
          </w:r>
          <w:r w:rsidR="00230FD4">
            <w:rPr>
              <w:rFonts w:ascii="Symbol" w:hAnsi="Symbol" w:cs="Symbol"/>
              <w:sz w:val="14"/>
            </w:rPr>
            <w:t></w:t>
          </w:r>
          <w:r w:rsidR="00230FD4">
            <w:rPr>
              <w:rFonts w:ascii="Univers" w:hAnsi="Univers" w:cs="Univers"/>
              <w:sz w:val="14"/>
            </w:rPr>
            <w:t xml:space="preserve"> 73278 Schlierbach</w:t>
          </w:r>
        </w:p>
      </w:tc>
      <w:tc>
        <w:tcPr>
          <w:tcW w:w="4773" w:type="dxa"/>
          <w:vMerge/>
          <w:shd w:val="clear" w:color="auto" w:fill="auto"/>
        </w:tcPr>
        <w:p w14:paraId="6F1B54F9" w14:textId="77777777" w:rsidR="00586718" w:rsidRDefault="00586718">
          <w:pPr>
            <w:pStyle w:val="Kopfzeile"/>
            <w:tabs>
              <w:tab w:val="left" w:pos="1606"/>
            </w:tabs>
            <w:snapToGrid w:val="0"/>
            <w:jc w:val="left"/>
            <w:rPr>
              <w:sz w:val="20"/>
            </w:rPr>
          </w:pPr>
        </w:p>
      </w:tc>
    </w:tr>
  </w:tbl>
  <w:p w14:paraId="0872F868" w14:textId="77777777" w:rsidR="00586718" w:rsidRDefault="005867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07992918">
    <w:abstractNumId w:val="0"/>
  </w:num>
  <w:num w:numId="2" w16cid:durableId="1821652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1C"/>
    <w:rsid w:val="00230FD4"/>
    <w:rsid w:val="002F0CD1"/>
    <w:rsid w:val="00414EF0"/>
    <w:rsid w:val="00586718"/>
    <w:rsid w:val="007F071C"/>
    <w:rsid w:val="00C31EBD"/>
    <w:rsid w:val="00D24495"/>
    <w:rsid w:val="00E42821"/>
    <w:rsid w:val="00F900A6"/>
    <w:rsid w:val="00FF23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4]" strokecolor="none [1]" shadowcolor="none [2]"/>
    </o:shapedefaults>
    <o:shapelayout v:ext="edit">
      <o:idmap v:ext="edit" data="1"/>
    </o:shapelayout>
  </w:shapeDefaults>
  <w:doNotEmbedSmartTags/>
  <w:decimalSymbol w:val=","/>
  <w:listSeparator w:val=";"/>
  <w14:docId w14:val="7A74CB48"/>
  <w15:chartTrackingRefBased/>
  <w15:docId w15:val="{DD52E47D-82D0-4E1F-88DA-EB547916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ascii="Univers" w:eastAsia="Microsoft YaHei" w:hAnsi="Univers" w:cs="Lucida Sans"/>
      <w:sz w:val="28"/>
      <w:szCs w:val="28"/>
    </w:rPr>
  </w:style>
  <w:style w:type="paragraph" w:styleId="Textkrper">
    <w:name w:val="Body Text"/>
    <w:basedOn w:val="Standard"/>
    <w:pPr>
      <w:spacing w:after="0"/>
      <w:jc w:val="both"/>
    </w:pPr>
  </w:style>
  <w:style w:type="paragraph" w:styleId="Liste">
    <w:name w:val="List"/>
    <w:basedOn w:val="Textkrper"/>
    <w:rPr>
      <w:rFonts w:ascii="Univers" w:hAnsi="Univers" w:cs="Lucida Sans"/>
    </w:rPr>
  </w:style>
  <w:style w:type="paragraph" w:customStyle="1" w:styleId="Beschriftung1">
    <w:name w:val="Beschriftung1"/>
    <w:basedOn w:val="Standard"/>
    <w:pPr>
      <w:suppressLineNumbers/>
      <w:spacing w:before="120" w:after="120"/>
    </w:pPr>
    <w:rPr>
      <w:rFonts w:ascii="Univers" w:hAnsi="Univers" w:cs="Lucida Sans"/>
      <w:i/>
      <w:iCs/>
      <w:szCs w:val="24"/>
    </w:rPr>
  </w:style>
  <w:style w:type="paragraph" w:customStyle="1" w:styleId="Verzeichnis">
    <w:name w:val="Verzeichnis"/>
    <w:basedOn w:val="Standard"/>
    <w:pPr>
      <w:suppressLineNumbers/>
    </w:pPr>
    <w:rPr>
      <w:rFonts w:ascii="Univers" w:hAnsi="Univer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NichtaufgelsteErwhnung">
    <w:name w:val="Unresolved Mention"/>
    <w:basedOn w:val="Absatz-Standardschriftart"/>
    <w:uiPriority w:val="99"/>
    <w:semiHidden/>
    <w:unhideWhenUsed/>
    <w:rsid w:val="00C31EBD"/>
    <w:rPr>
      <w:color w:val="605E5C"/>
      <w:shd w:val="clear" w:color="auto" w:fill="E1DFDD"/>
    </w:rPr>
  </w:style>
  <w:style w:type="character" w:customStyle="1" w:styleId="hiddengrammarerror">
    <w:name w:val="hiddengrammarerror"/>
    <w:basedOn w:val="Absatz-Standardschriftart"/>
    <w:rsid w:val="00D24495"/>
  </w:style>
  <w:style w:type="character" w:customStyle="1" w:styleId="hiddenspellerror">
    <w:name w:val="hiddenspellerror"/>
    <w:basedOn w:val="Absatz-Standardschriftart"/>
    <w:rsid w:val="00D2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arketing@fischer-moebel.de" TargetMode="External"/><Relationship Id="rId2" Type="http://schemas.openxmlformats.org/officeDocument/2006/relationships/hyperlink" Target="mailto:marketing@fischer-moebel.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Suite</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Suite</dc:title>
  <dc:subject/>
  <dc:creator>Will Seyfang</dc:creator>
  <cp:keywords/>
  <cp:lastModifiedBy>Laura Gromer</cp:lastModifiedBy>
  <cp:revision>3</cp:revision>
  <cp:lastPrinted>2013-12-19T16:09:00Z</cp:lastPrinted>
  <dcterms:created xsi:type="dcterms:W3CDTF">2020-12-02T17:29:00Z</dcterms:created>
  <dcterms:modified xsi:type="dcterms:W3CDTF">2023-07-07T07:43:00Z</dcterms:modified>
</cp:coreProperties>
</file>